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509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1461732" cy="50377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732" cy="50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BodyText"/>
        <w:spacing w:before="3"/>
        <w:rPr>
          <w:rFonts w:ascii="Times New Roman"/>
          <w:i w:val="0"/>
          <w:sz w:val="25"/>
        </w:rPr>
      </w:pPr>
    </w:p>
    <w:p>
      <w:pPr>
        <w:pStyle w:val="Title"/>
      </w:pPr>
      <w:r>
        <w:rPr/>
        <w:t>CONFIRMATION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AWARD</w:t>
      </w:r>
    </w:p>
    <w:p>
      <w:pPr>
        <w:spacing w:before="121"/>
        <w:ind w:left="248" w:right="784" w:firstLine="0"/>
        <w:jc w:val="center"/>
        <w:rPr>
          <w:sz w:val="28"/>
        </w:rPr>
      </w:pPr>
      <w:r>
        <w:rPr>
          <w:sz w:val="28"/>
        </w:rPr>
        <w:t>ESPO</w:t>
      </w:r>
      <w:r>
        <w:rPr>
          <w:spacing w:val="-3"/>
          <w:sz w:val="28"/>
        </w:rPr>
        <w:t> </w:t>
      </w:r>
      <w:r>
        <w:rPr>
          <w:sz w:val="28"/>
        </w:rPr>
        <w:t>Framework</w:t>
      </w:r>
      <w:r>
        <w:rPr>
          <w:spacing w:val="-3"/>
          <w:sz w:val="28"/>
        </w:rPr>
        <w:t> </w:t>
      </w:r>
      <w:r>
        <w:rPr>
          <w:sz w:val="28"/>
        </w:rPr>
        <w:t>Agreement</w:t>
      </w:r>
    </w:p>
    <w:p>
      <w:pPr>
        <w:spacing w:before="244"/>
        <w:ind w:left="243" w:right="0" w:firstLine="0"/>
        <w:jc w:val="left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COMPLETED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CUSTOMER:</w:t>
      </w:r>
    </w:p>
    <w:p>
      <w:pPr>
        <w:pStyle w:val="BodyText"/>
        <w:spacing w:before="120"/>
        <w:ind w:left="248" w:right="827"/>
        <w:jc w:val="center"/>
        <w:rPr>
          <w:i/>
        </w:rPr>
      </w:pPr>
      <w:r>
        <w:rPr>
          <w:i/>
        </w:rPr>
        <w:t>I</w:t>
      </w:r>
      <w:r>
        <w:rPr>
          <w:i/>
          <w:spacing w:val="-2"/>
        </w:rPr>
        <w:t> </w:t>
      </w:r>
      <w:r>
        <w:rPr>
          <w:i/>
        </w:rPr>
        <w:t>confirm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details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following</w:t>
      </w:r>
      <w:r>
        <w:rPr>
          <w:i/>
          <w:spacing w:val="-3"/>
        </w:rPr>
        <w:t> </w:t>
      </w:r>
      <w:r>
        <w:rPr>
          <w:i/>
        </w:rPr>
        <w:t>award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contract</w:t>
      </w:r>
      <w:r>
        <w:rPr>
          <w:i/>
          <w:spacing w:val="-3"/>
        </w:rPr>
        <w:t> </w:t>
      </w:r>
      <w:r>
        <w:rPr>
          <w:i/>
        </w:rPr>
        <w:t>under the</w:t>
      </w:r>
      <w:r>
        <w:rPr>
          <w:i/>
          <w:spacing w:val="-2"/>
        </w:rPr>
        <w:t> </w:t>
      </w:r>
      <w:r>
        <w:rPr>
          <w:i/>
        </w:rPr>
        <w:t>ESPO</w:t>
      </w:r>
      <w:r>
        <w:rPr>
          <w:i/>
          <w:spacing w:val="-3"/>
        </w:rPr>
        <w:t> </w:t>
      </w:r>
      <w:r>
        <w:rPr>
          <w:i/>
        </w:rPr>
        <w:t>framework</w:t>
      </w:r>
      <w:r>
        <w:rPr>
          <w:i/>
          <w:spacing w:val="-3"/>
        </w:rPr>
        <w:t> </w:t>
      </w:r>
      <w:r>
        <w:rPr>
          <w:i/>
        </w:rPr>
        <w:t>agreement</w:t>
      </w:r>
      <w:r>
        <w:rPr>
          <w:i/>
          <w:spacing w:val="-1"/>
        </w:rPr>
        <w:t> </w:t>
      </w:r>
      <w:r>
        <w:rPr>
          <w:i/>
        </w:rPr>
        <w:t>named</w:t>
      </w:r>
      <w:r>
        <w:rPr>
          <w:i/>
          <w:spacing w:val="-3"/>
        </w:rPr>
        <w:t> </w:t>
      </w:r>
      <w:r>
        <w:rPr>
          <w:i/>
        </w:rPr>
        <w:t>below:</w:t>
      </w:r>
    </w:p>
    <w:p>
      <w:pPr>
        <w:spacing w:line="240" w:lineRule="auto" w:before="7" w:after="1"/>
        <w:rPr>
          <w:i/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417"/>
        <w:gridCol w:w="1419"/>
        <w:gridCol w:w="1420"/>
        <w:gridCol w:w="1419"/>
      </w:tblGrid>
      <w:tr>
        <w:trPr>
          <w:trHeight w:val="602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3"/>
              <w:ind w:right="670"/>
              <w:jc w:val="right"/>
              <w:rPr>
                <w:sz w:val="18"/>
              </w:rPr>
            </w:pPr>
            <w:r>
              <w:rPr>
                <w:sz w:val="18"/>
              </w:rPr>
              <w:t>Framework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no.: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69"/>
              <w:ind w:right="670"/>
              <w:jc w:val="right"/>
              <w:rPr>
                <w:sz w:val="18"/>
              </w:rPr>
            </w:pPr>
            <w:r>
              <w:rPr>
                <w:sz w:val="18"/>
              </w:rPr>
              <w:t>Framework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name: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3"/>
              <w:ind w:right="671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client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organisation: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14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1"/>
              <w:ind w:right="668"/>
              <w:jc w:val="right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"/>
              <w:rPr>
                <w:i/>
                <w:sz w:val="20"/>
              </w:rPr>
            </w:pPr>
          </w:p>
          <w:p>
            <w:pPr>
              <w:pStyle w:val="TableParagraph"/>
              <w:ind w:right="669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signing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3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rPr>
                <w:i/>
                <w:sz w:val="19"/>
              </w:rPr>
            </w:pPr>
          </w:p>
          <w:p>
            <w:pPr>
              <w:pStyle w:val="TableParagraph"/>
              <w:spacing w:before="1"/>
              <w:ind w:right="668"/>
              <w:jc w:val="right"/>
              <w:rPr>
                <w:sz w:val="18"/>
              </w:rPr>
            </w:pPr>
            <w:r>
              <w:rPr>
                <w:sz w:val="18"/>
              </w:rPr>
              <w:t>Signature: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74"/>
              <w:ind w:right="665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71"/>
              <w:ind w:right="668"/>
              <w:jc w:val="right"/>
              <w:rPr>
                <w:sz w:val="18"/>
              </w:rPr>
            </w:pPr>
            <w:r>
              <w:rPr>
                <w:sz w:val="18"/>
              </w:rPr>
              <w:t>Position: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69"/>
              <w:ind w:right="667"/>
              <w:jc w:val="right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no.: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65"/>
              <w:ind w:right="665"/>
              <w:jc w:val="right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address: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9" w:lineRule="exact" w:before="123"/>
              <w:ind w:right="668"/>
              <w:jc w:val="right"/>
              <w:rPr>
                <w:sz w:val="18"/>
              </w:rPr>
            </w:pPr>
            <w:r>
              <w:rPr>
                <w:sz w:val="18"/>
              </w:rPr>
              <w:t>Route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market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(direct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award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</w:p>
          <w:p>
            <w:pPr>
              <w:pStyle w:val="TableParagraph"/>
              <w:ind w:right="665"/>
              <w:jc w:val="right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competition):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81"/>
              <w:ind w:right="666"/>
              <w:jc w:val="right"/>
              <w:rPr>
                <w:sz w:val="18"/>
              </w:rPr>
            </w:pPr>
            <w:r>
              <w:rPr>
                <w:sz w:val="18"/>
              </w:rPr>
              <w:t>Lot(s)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accessed: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71"/>
              <w:ind w:right="665"/>
              <w:jc w:val="right"/>
              <w:rPr>
                <w:sz w:val="18"/>
              </w:rPr>
            </w:pPr>
            <w:r>
              <w:rPr>
                <w:sz w:val="18"/>
              </w:rPr>
              <w:t>Awarded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supplier: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74"/>
              <w:ind w:right="670"/>
              <w:jc w:val="right"/>
              <w:rPr>
                <w:sz w:val="18"/>
              </w:rPr>
            </w:pP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award: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spacing w:before="121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£</w:t>
            </w:r>
          </w:p>
        </w:tc>
      </w:tr>
      <w:tr>
        <w:trPr>
          <w:trHeight w:val="895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1"/>
              <w:ind w:left="609" w:right="667" w:hanging="565"/>
              <w:jc w:val="right"/>
              <w:rPr>
                <w:sz w:val="18"/>
              </w:rPr>
            </w:pPr>
            <w:r>
              <w:rPr>
                <w:sz w:val="18"/>
              </w:rPr>
              <w:t>Date of award (or period of award if you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are commissioning a service to be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over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time):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3"/>
              <w:ind w:right="669"/>
              <w:jc w:val="right"/>
              <w:rPr>
                <w:sz w:val="18"/>
              </w:rPr>
            </w:pPr>
            <w:r>
              <w:rPr>
                <w:sz w:val="18"/>
              </w:rPr>
              <w:t>Savings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achieved: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9" w:lineRule="exact" w:before="121"/>
              <w:ind w:right="669"/>
              <w:jc w:val="right"/>
              <w:rPr>
                <w:sz w:val="18"/>
              </w:rPr>
            </w:pPr>
            <w:r>
              <w:rPr>
                <w:sz w:val="18"/>
              </w:rPr>
              <w:t>Benefits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gained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</w:p>
          <w:p>
            <w:pPr>
              <w:pStyle w:val="TableParagraph"/>
              <w:ind w:right="667"/>
              <w:jc w:val="right"/>
              <w:rPr>
                <w:sz w:val="18"/>
              </w:rPr>
            </w:pPr>
            <w:r>
              <w:rPr>
                <w:sz w:val="18"/>
              </w:rPr>
              <w:t>framework</w:t>
            </w:r>
          </w:p>
        </w:tc>
        <w:tc>
          <w:tcPr>
            <w:tcW w:w="567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7" w:hRule="atLeast"/>
        </w:trPr>
        <w:tc>
          <w:tcPr>
            <w:tcW w:w="43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1"/>
              <w:ind w:left="155" w:right="668" w:hanging="72"/>
              <w:jc w:val="right"/>
              <w:rPr>
                <w:sz w:val="18"/>
              </w:rPr>
            </w:pPr>
            <w:r>
              <w:rPr>
                <w:sz w:val="18"/>
              </w:rPr>
              <w:t>Are you happy to be contacted by ESPO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discuss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</w:p>
          <w:p>
            <w:pPr>
              <w:pStyle w:val="TableParagraph"/>
              <w:spacing w:before="2"/>
              <w:ind w:right="668"/>
              <w:jc w:val="right"/>
              <w:rPr>
                <w:sz w:val="18"/>
              </w:rPr>
            </w:pPr>
            <w:r>
              <w:rPr>
                <w:sz w:val="18"/>
              </w:rPr>
              <w:t>Framework?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6"/>
              <w:ind w:left="523" w:right="52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YES</w:t>
            </w:r>
          </w:p>
        </w:tc>
        <w:tc>
          <w:tcPr>
            <w:tcW w:w="1419" w:type="dxa"/>
          </w:tcPr>
          <w:p>
            <w:pPr>
              <w:pStyle w:val="TableParagraph"/>
              <w:spacing w:before="8"/>
              <w:rPr>
                <w:i/>
                <w:sz w:val="9"/>
              </w:rPr>
            </w:pPr>
          </w:p>
          <w:p>
            <w:pPr>
              <w:pStyle w:val="TableParagraph"/>
              <w:ind w:left="41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Please tick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6"/>
              <w:ind w:left="562" w:right="56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NO</w:t>
            </w:r>
          </w:p>
        </w:tc>
        <w:tc>
          <w:tcPr>
            <w:tcW w:w="1419" w:type="dxa"/>
          </w:tcPr>
          <w:p>
            <w:pPr>
              <w:pStyle w:val="TableParagraph"/>
              <w:spacing w:before="8"/>
              <w:rPr>
                <w:i/>
                <w:sz w:val="9"/>
              </w:rPr>
            </w:pPr>
          </w:p>
          <w:p>
            <w:pPr>
              <w:pStyle w:val="TableParagraph"/>
              <w:ind w:left="41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Please tick</w:t>
            </w:r>
          </w:p>
        </w:tc>
      </w:tr>
    </w:tbl>
    <w:p>
      <w:pPr>
        <w:spacing w:line="240" w:lineRule="auto" w:before="9"/>
        <w:rPr>
          <w:i/>
          <w:sz w:val="31"/>
        </w:rPr>
      </w:pPr>
    </w:p>
    <w:p>
      <w:pPr>
        <w:spacing w:before="1"/>
        <w:ind w:left="248" w:right="785" w:firstLine="0"/>
        <w:jc w:val="center"/>
        <w:rPr>
          <w:sz w:val="16"/>
        </w:rPr>
      </w:pPr>
      <w:r>
        <w:rPr>
          <w:sz w:val="16"/>
        </w:rPr>
        <w:t>ESPO,</w:t>
      </w:r>
      <w:r>
        <w:rPr>
          <w:spacing w:val="-2"/>
          <w:sz w:val="16"/>
        </w:rPr>
        <w:t> </w:t>
      </w:r>
      <w:r>
        <w:rPr>
          <w:sz w:val="16"/>
        </w:rPr>
        <w:t>Barnsdale</w:t>
      </w:r>
      <w:r>
        <w:rPr>
          <w:spacing w:val="-3"/>
          <w:sz w:val="16"/>
        </w:rPr>
        <w:t> </w:t>
      </w:r>
      <w:r>
        <w:rPr>
          <w:sz w:val="16"/>
        </w:rPr>
        <w:t>Way</w:t>
      </w:r>
      <w:r>
        <w:rPr>
          <w:spacing w:val="-2"/>
          <w:sz w:val="16"/>
        </w:rPr>
        <w:t> </w:t>
      </w:r>
      <w:r>
        <w:rPr>
          <w:sz w:val="16"/>
        </w:rPr>
        <w:t>Grove</w:t>
      </w:r>
      <w:r>
        <w:rPr>
          <w:spacing w:val="-3"/>
          <w:sz w:val="16"/>
        </w:rPr>
        <w:t> </w:t>
      </w:r>
      <w:r>
        <w:rPr>
          <w:sz w:val="16"/>
        </w:rPr>
        <w:t>Park,</w:t>
      </w:r>
      <w:r>
        <w:rPr>
          <w:spacing w:val="-1"/>
          <w:sz w:val="16"/>
        </w:rPr>
        <w:t> </w:t>
      </w:r>
      <w:r>
        <w:rPr>
          <w:sz w:val="16"/>
        </w:rPr>
        <w:t>Enderby,</w:t>
      </w:r>
      <w:r>
        <w:rPr>
          <w:spacing w:val="-4"/>
          <w:sz w:val="16"/>
        </w:rPr>
        <w:t> </w:t>
      </w:r>
      <w:r>
        <w:rPr>
          <w:sz w:val="16"/>
        </w:rPr>
        <w:t>Leicester,</w:t>
      </w:r>
      <w:r>
        <w:rPr>
          <w:spacing w:val="-2"/>
          <w:sz w:val="16"/>
        </w:rPr>
        <w:t> </w:t>
      </w:r>
      <w:r>
        <w:rPr>
          <w:sz w:val="16"/>
        </w:rPr>
        <w:t>LE19</w:t>
      </w:r>
      <w:r>
        <w:rPr>
          <w:spacing w:val="-4"/>
          <w:sz w:val="16"/>
        </w:rPr>
        <w:t> </w:t>
      </w:r>
      <w:r>
        <w:rPr>
          <w:sz w:val="16"/>
        </w:rPr>
        <w:t>1ES</w:t>
      </w:r>
    </w:p>
    <w:p>
      <w:pPr>
        <w:spacing w:before="40"/>
        <w:ind w:left="248" w:right="782" w:firstLine="0"/>
        <w:jc w:val="center"/>
        <w:rPr>
          <w:sz w:val="16"/>
        </w:rPr>
      </w:pPr>
      <w:r>
        <w:rPr>
          <w:b/>
          <w:sz w:val="16"/>
        </w:rPr>
        <w:t>©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ESPO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2021</w:t>
      </w:r>
      <w:r>
        <w:rPr>
          <w:b/>
          <w:spacing w:val="54"/>
          <w:sz w:val="16"/>
        </w:rPr>
        <w:t> </w:t>
      </w:r>
      <w:r>
        <w:rPr>
          <w:color w:val="0000FF"/>
          <w:sz w:val="16"/>
          <w:u w:val="single" w:color="0000FF"/>
        </w:rPr>
        <w:t>espo.org</w:t>
      </w:r>
    </w:p>
    <w:sectPr>
      <w:type w:val="continuous"/>
      <w:pgSz w:w="11910" w:h="16840"/>
      <w:pgMar w:top="300" w:bottom="280" w:left="7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8"/>
      <w:szCs w:val="18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248" w:right="785"/>
      <w:jc w:val="center"/>
    </w:pPr>
    <w:rPr>
      <w:rFonts w:ascii="Verdana" w:hAnsi="Verdana" w:eastAsia="Verdana" w:cs="Verdana"/>
      <w:b/>
      <w:bCs/>
      <w:sz w:val="28"/>
      <w:szCs w:val="28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Ishvinder Kaur</dc:creator>
  <dcterms:created xsi:type="dcterms:W3CDTF">2021-11-11T12:48:17Z</dcterms:created>
  <dcterms:modified xsi:type="dcterms:W3CDTF">2021-11-11T12:48:17Z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2021-11-11T00:00:00Z</vt:filetime>
  </property>
</Properties>
</file>